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34" w:rsidRPr="00847734" w:rsidRDefault="00847734" w:rsidP="00847734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МИНИСТЕРСТВО ЮСТИЦИИ РОССИЙСКОЙ ФЕДЕРАЦИИ</w:t>
      </w:r>
    </w:p>
    <w:p w:rsidR="00847734" w:rsidRPr="00847734" w:rsidRDefault="00847734" w:rsidP="0084773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</w:p>
    <w:p w:rsidR="00847734" w:rsidRPr="00847734" w:rsidRDefault="00847734" w:rsidP="0084773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21 октября 2011 года N 363</w:t>
      </w:r>
    </w:p>
    <w:p w:rsidR="00847734" w:rsidRPr="00847734" w:rsidRDefault="00847734" w:rsidP="0084773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 </w:t>
      </w:r>
      <w:hyperlink r:id="rId5" w:anchor="6500IL" w:history="1">
        <w:r w:rsidRPr="0084773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формы заключения по результатам независимой антикоррупционной экспертизы</w:t>
        </w:r>
      </w:hyperlink>
    </w:p>
    <w:p w:rsidR="00847734" w:rsidRPr="00847734" w:rsidRDefault="00847734" w:rsidP="0084773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18 января 2013 года)</w:t>
      </w:r>
    </w:p>
    <w:p w:rsidR="00847734" w:rsidRPr="00847734" w:rsidRDefault="00847734" w:rsidP="00847734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847734" w:rsidRPr="00847734" w:rsidRDefault="00847734" w:rsidP="0084773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47734" w:rsidRPr="00847734" w:rsidRDefault="00847734" w:rsidP="0084773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47734" w:rsidRPr="00847734" w:rsidRDefault="00847734" w:rsidP="00847734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47734" w:rsidRPr="00847734" w:rsidRDefault="00847734" w:rsidP="008477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47734" w:rsidRPr="00847734" w:rsidRDefault="00847734" w:rsidP="008477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 исполнение </w:t>
      </w:r>
      <w:hyperlink r:id="rId6" w:anchor="7D80K5" w:history="1">
        <w:r w:rsidRPr="0084773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7 Правил проведения антикоррупционной экспертизы нормативных правовых актов и проектов нормативных правовых актов</w:t>
        </w:r>
      </w:hyperlink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утвержденных </w:t>
      </w:r>
      <w:hyperlink r:id="rId7" w:anchor="64U0IK" w:history="1">
        <w:r w:rsidRPr="0084773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</w:t>
        </w:r>
      </w:hyperlink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2010, N 10, ст.1084),</w:t>
      </w: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47734" w:rsidRPr="00847734" w:rsidRDefault="00847734" w:rsidP="008477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47734" w:rsidRPr="00847734" w:rsidRDefault="00847734" w:rsidP="008477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Утвердить прилагаемую </w:t>
      </w:r>
      <w:hyperlink r:id="rId8" w:anchor="6500IL" w:history="1">
        <w:r w:rsidRPr="0084773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форму заключения по результатам независимой антикоррупционной экспертизы</w:t>
        </w:r>
      </w:hyperlink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47734" w:rsidRPr="00847734" w:rsidRDefault="00847734" w:rsidP="0084773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</w:t>
      </w:r>
      <w:proofErr w:type="gramStart"/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Коновалов</w:t>
      </w:r>
      <w:proofErr w:type="spellEnd"/>
      <w:proofErr w:type="gramEnd"/>
    </w:p>
    <w:p w:rsidR="00847734" w:rsidRPr="00847734" w:rsidRDefault="00847734" w:rsidP="008477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Зарегистрировано</w:t>
      </w: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 Министерстве юстиции</w:t>
      </w: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9 ноября 2011 года,</w:t>
      </w: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Start"/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</w:t>
      </w:r>
      <w:proofErr w:type="gramEnd"/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N 22247</w:t>
      </w:r>
    </w:p>
    <w:p w:rsidR="00847734" w:rsidRPr="00847734" w:rsidRDefault="00847734" w:rsidP="008477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847734" w:rsidRPr="00847734" w:rsidRDefault="00847734" w:rsidP="008477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847734" w:rsidRPr="00847734" w:rsidRDefault="00847734" w:rsidP="0084773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(В редакции, введенной в действие</w:t>
      </w:r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с 10 марта 2013 года</w:t>
      </w:r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</w:t>
      </w:r>
      <w:hyperlink r:id="rId9" w:anchor="64U0IK" w:history="1">
        <w:r w:rsidRPr="0084773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приказом Минюста России</w:t>
        </w:r>
        <w:r w:rsidRPr="0084773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br/>
          <w:t>от 18 января 2013 года N 4</w:t>
        </w:r>
      </w:hyperlink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. -</w:t>
      </w:r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См. </w:t>
      </w:r>
      <w:hyperlink r:id="rId10" w:anchor="6500IL" w:history="1">
        <w:r w:rsidRPr="0084773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  <w:r w:rsidRPr="008477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847734" w:rsidRPr="00847734" w:rsidRDefault="00847734" w:rsidP="0084773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Форма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4794"/>
      </w:tblGrid>
      <w:tr w:rsidR="00847734" w:rsidRPr="00847734" w:rsidTr="00847734">
        <w:trPr>
          <w:trHeight w:val="15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Наименование федерального органа исполнительной власти, иного государственного органа или организации</w:t>
            </w:r>
          </w:p>
        </w:tc>
      </w:tr>
    </w:tbl>
    <w:p w:rsidR="00847734" w:rsidRPr="00847734" w:rsidRDefault="00847734" w:rsidP="008477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70"/>
        <w:gridCol w:w="915"/>
        <w:gridCol w:w="554"/>
        <w:gridCol w:w="184"/>
        <w:gridCol w:w="167"/>
        <w:gridCol w:w="544"/>
        <w:gridCol w:w="2604"/>
        <w:gridCol w:w="351"/>
        <w:gridCol w:w="2492"/>
        <w:gridCol w:w="478"/>
      </w:tblGrid>
      <w:tr w:rsidR="00847734" w:rsidRPr="00847734" w:rsidTr="00847734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  </w:t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результатам независимой антикоррупционной экспертизы  </w:t>
            </w:r>
          </w:p>
        </w:tc>
      </w:tr>
      <w:tr w:rsidR="00847734" w:rsidRPr="00847734" w:rsidTr="00847734">
        <w:tc>
          <w:tcPr>
            <w:tcW w:w="997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7734" w:rsidRPr="00847734" w:rsidTr="00847734">
        <w:tc>
          <w:tcPr>
            <w:tcW w:w="9979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аккредитованного (</w:t>
            </w:r>
            <w:proofErr w:type="gramStart"/>
            <w:r w:rsidRPr="0084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</w:t>
            </w:r>
            <w:proofErr w:type="gramEnd"/>
            <w:r w:rsidRPr="0084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распоряжением Министерства юстиции Российской Федерации от ________ N ______ в качестве независимого эксперта, уполномоченного на проведение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11" w:anchor="7DK0KA" w:history="1">
              <w:r w:rsidRPr="0084773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частью 1 статьи 5 Федерального закона от 17 июля 2009 года N 172-ФЗ "Об антикоррупционной экспертизе нормативных правовых актов и проектов нормативных правовых актов"</w:t>
              </w:r>
            </w:hyperlink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2" w:anchor="65C0IR" w:history="1">
              <w:r w:rsidRPr="0084773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4 Правил проведения антикоррупционной экспертизы нормативных правовых актов и проектов нормативных правовых актов</w:t>
              </w:r>
            </w:hyperlink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13" w:anchor="64U0IK" w:history="1">
              <w:r w:rsidRPr="0084773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26 февраля 2010 года N 96 "Об антикоррупционной экспертизе нормативных правовых актов</w:t>
              </w:r>
              <w:proofErr w:type="gramEnd"/>
              <w:r w:rsidRPr="0084773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проектов нормативных правовых актов"</w:t>
              </w:r>
            </w:hyperlink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</w:t>
            </w:r>
            <w:proofErr w:type="gramEnd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7734" w:rsidRPr="00847734" w:rsidTr="00847734">
        <w:tc>
          <w:tcPr>
            <w:tcW w:w="3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экспертиза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реквизиты нормативного правового акта или проекта нормативного правового акта)</w:t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887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7734" w:rsidRPr="00847734" w:rsidTr="00847734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(сокращение)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Вариант 1: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представленном</w:t>
            </w:r>
            <w:proofErr w:type="gramEnd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(сокращение)</w:t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 не выявлены.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Вариант 2: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представленном</w:t>
            </w:r>
            <w:proofErr w:type="gramEnd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(сокращение)</w:t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выявлены </w:t>
            </w:r>
            <w:proofErr w:type="spell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факторы.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997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*.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устранения выявленных </w:t>
            </w:r>
            <w:proofErr w:type="spell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предлагается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997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7734" w:rsidRPr="00847734" w:rsidTr="00847734">
        <w:tc>
          <w:tcPr>
            <w:tcW w:w="9979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способ устранения </w:t>
            </w:r>
            <w:proofErr w:type="spell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независимого эксперта)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 независимого эксперта (руководителя организации для юридических лиц)</w:t>
            </w:r>
            <w:proofErr w:type="gramEnd"/>
          </w:p>
        </w:tc>
      </w:tr>
      <w:tr w:rsidR="00847734" w:rsidRPr="00847734" w:rsidTr="00847734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34" w:rsidRPr="00847734" w:rsidTr="00847734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юридических лиц)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7734" w:rsidRPr="00847734" w:rsidRDefault="00847734" w:rsidP="0084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7734" w:rsidRPr="00847734" w:rsidRDefault="00847734" w:rsidP="008477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847734" w:rsidRPr="00847734" w:rsidRDefault="00847734" w:rsidP="008477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* 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коррупциогенные</w:t>
      </w:r>
      <w:proofErr w:type="spellEnd"/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 со ссылкой на положения </w:t>
      </w:r>
      <w:hyperlink r:id="rId14" w:anchor="7DC0K7" w:history="1">
        <w:r w:rsidRPr="0084773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Методики проведения антикоррупционной экспертизы нормативных правовых актов и проектов нормативных правовых актов</w:t>
        </w:r>
      </w:hyperlink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утвержденной </w:t>
      </w:r>
      <w:hyperlink r:id="rId15" w:anchor="64U0IK" w:history="1">
        <w:r w:rsidRPr="0084773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26 февраля 2010 года N 96</w:t>
        </w:r>
        <w:proofErr w:type="gramEnd"/>
        <w:r w:rsidRPr="0084773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"Об антикоррупционной экспертизе нормативных правовых актов и проектов нормативных правовых актов"</w:t>
        </w:r>
      </w:hyperlink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8477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B6F29" w:rsidRDefault="003B6F29">
      <w:bookmarkStart w:id="0" w:name="_GoBack"/>
      <w:bookmarkEnd w:id="0"/>
    </w:p>
    <w:sectPr w:rsidR="003B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80"/>
    <w:rsid w:val="003B6F29"/>
    <w:rsid w:val="00847734"/>
    <w:rsid w:val="00B6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2313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20102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10673" TargetMode="External"/><Relationship Id="rId13" Type="http://schemas.openxmlformats.org/officeDocument/2006/relationships/hyperlink" Target="https://docs.cntd.ru/document/9022011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201122" TargetMode="External"/><Relationship Id="rId12" Type="http://schemas.openxmlformats.org/officeDocument/2006/relationships/hyperlink" Target="https://docs.cntd.ru/document/90220112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01122" TargetMode="External"/><Relationship Id="rId11" Type="http://schemas.openxmlformats.org/officeDocument/2006/relationships/hyperlink" Target="https://docs.cntd.ru/document/902166573" TargetMode="External"/><Relationship Id="rId5" Type="http://schemas.openxmlformats.org/officeDocument/2006/relationships/hyperlink" Target="https://docs.cntd.ru/document/902310673" TargetMode="External"/><Relationship Id="rId15" Type="http://schemas.openxmlformats.org/officeDocument/2006/relationships/hyperlink" Target="https://docs.cntd.ru/document/902201122" TargetMode="External"/><Relationship Id="rId10" Type="http://schemas.openxmlformats.org/officeDocument/2006/relationships/hyperlink" Target="https://docs.cntd.ru/document/499005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96578" TargetMode="External"/><Relationship Id="rId14" Type="http://schemas.openxmlformats.org/officeDocument/2006/relationships/hyperlink" Target="https://docs.cntd.ru/document/902201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3</cp:revision>
  <dcterms:created xsi:type="dcterms:W3CDTF">2022-07-01T06:30:00Z</dcterms:created>
  <dcterms:modified xsi:type="dcterms:W3CDTF">2022-07-01T06:31:00Z</dcterms:modified>
</cp:coreProperties>
</file>